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537" w:tblpY="184"/>
        <w:tblW w:w="0" w:type="auto"/>
        <w:tblLook w:val="0000" w:firstRow="0" w:lastRow="0" w:firstColumn="0" w:lastColumn="0" w:noHBand="0" w:noVBand="0"/>
      </w:tblPr>
      <w:tblGrid>
        <w:gridCol w:w="4944"/>
        <w:gridCol w:w="5064"/>
      </w:tblGrid>
      <w:tr w:rsidR="00D844BC" w14:paraId="4989CEA1" w14:textId="77777777" w:rsidTr="00D844BC">
        <w:trPr>
          <w:trHeight w:val="783"/>
        </w:trPr>
        <w:tc>
          <w:tcPr>
            <w:tcW w:w="4944" w:type="dxa"/>
          </w:tcPr>
          <w:p w14:paraId="239D348A" w14:textId="002D3D5A" w:rsidR="00D844BC" w:rsidRPr="002046D4" w:rsidRDefault="00D844BC" w:rsidP="00D844BC">
            <w:pPr>
              <w:pStyle w:val="Heading3"/>
              <w:framePr w:hSpace="0" w:wrap="auto" w:vAnchor="margin" w:xAlign="left" w:yAlign="inline"/>
              <w:spacing w:after="100"/>
              <w:rPr>
                <w:sz w:val="26"/>
              </w:rPr>
            </w:pPr>
            <w:r w:rsidRPr="002046D4">
              <w:rPr>
                <w:sz w:val="26"/>
              </w:rPr>
              <w:t xml:space="preserve">Gwaith </w:t>
            </w:r>
            <w:r w:rsidR="002046D4" w:rsidRPr="002046D4">
              <w:rPr>
                <w:sz w:val="26"/>
              </w:rPr>
              <w:t>C</w:t>
            </w:r>
            <w:r w:rsidRPr="002046D4">
              <w:rPr>
                <w:sz w:val="26"/>
              </w:rPr>
              <w:t xml:space="preserve">artref </w:t>
            </w:r>
            <w:r w:rsidR="00A540F3" w:rsidRPr="002046D4">
              <w:rPr>
                <w:sz w:val="26"/>
              </w:rPr>
              <w:t>Cam Cy</w:t>
            </w:r>
            <w:bookmarkStart w:id="0" w:name="_GoBack"/>
            <w:bookmarkEnd w:id="0"/>
            <w:r w:rsidR="00A540F3" w:rsidRPr="002046D4">
              <w:rPr>
                <w:sz w:val="26"/>
              </w:rPr>
              <w:t>nnydd 2 a</w:t>
            </w:r>
            <w:r w:rsidR="002046D4" w:rsidRPr="002046D4">
              <w:rPr>
                <w:sz w:val="26"/>
              </w:rPr>
              <w:t xml:space="preserve"> </w:t>
            </w:r>
            <w:r w:rsidR="00A540F3" w:rsidRPr="002046D4">
              <w:rPr>
                <w:sz w:val="26"/>
              </w:rPr>
              <w:t>3</w:t>
            </w:r>
          </w:p>
          <w:p w14:paraId="60F544B5" w14:textId="40C2046A" w:rsidR="00D844BC" w:rsidRPr="000E7E1B" w:rsidRDefault="00D844BC" w:rsidP="00D844BC">
            <w:pPr>
              <w:pStyle w:val="Heading3"/>
              <w:framePr w:hSpace="0" w:wrap="auto" w:vAnchor="margin" w:xAlign="left" w:yAlign="inline"/>
              <w:spacing w:after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8D38D" wp14:editId="02B15B9B">
                      <wp:simplePos x="0" y="0"/>
                      <wp:positionH relativeFrom="margin">
                        <wp:posOffset>-155310</wp:posOffset>
                      </wp:positionH>
                      <wp:positionV relativeFrom="paragraph">
                        <wp:posOffset>323535</wp:posOffset>
                      </wp:positionV>
                      <wp:extent cx="7174652" cy="918400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4652" cy="918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73082" w14:textId="06D2DD85" w:rsidR="00D844BC" w:rsidRPr="009E565C" w:rsidRDefault="00D844BC" w:rsidP="00D844BC">
                                  <w:pPr>
                                    <w:pStyle w:val="Heading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844BC">
                                    <w:rPr>
                                      <w:sz w:val="22"/>
                                      <w:szCs w:val="22"/>
                                    </w:rPr>
                                    <w:t xml:space="preserve">Cysyniad: </w:t>
                                  </w:r>
                                  <w:r w:rsidR="00281A73">
                                    <w:rPr>
                                      <w:sz w:val="22"/>
                                      <w:szCs w:val="22"/>
                                    </w:rPr>
                                    <w:t>Cynefin</w:t>
                                  </w:r>
                                  <w:r w:rsidR="009E565C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9E565C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D844BC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Thema: </w:t>
                                  </w:r>
                                  <w:r w:rsidR="00281A73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Ein ardal leol!</w:t>
                                  </w:r>
                                </w:p>
                                <w:p w14:paraId="61BCAAFD" w14:textId="77777777" w:rsidR="00D844BC" w:rsidRPr="00D844BC" w:rsidRDefault="00D844BC" w:rsidP="00D844B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1DF89BDB" w14:textId="6DD12B4E" w:rsidR="00D844BC" w:rsidRPr="00281A73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Ynghlwm a gwerthuso cyson ac adborth disgyblion, rhieni ac athrawon, rydym wedi penderfynu </w:t>
                                  </w:r>
                                  <w:r w:rsidR="00281A73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parhau gyda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ein strwythr gwaith cartref ar gyfer eleni. </w:t>
                                  </w:r>
                                  <w:r w:rsidR="00281A73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Fel y gorffennol, y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n hytrach na gosod chwech tasg unigol sydd yn seiliedig ar pob faes dysgu a disgwylir i’w gwblhau o fewn yr hanner tymor, byddwn </w:t>
                                  </w:r>
                                  <w:r w:rsidR="00281A73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yn parhau i osod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un prosiect o fewn un maes dysgu sy’n seiliedig ar waith yr hanner tymor. Y bwriad yw y bydd y dull yma’n parhau i sicrhau’r cydweithio rhwng plentyn a rhiant ac yn dyfnhau’r dysgu tra’n rhyddhau amser i fwynhau gyda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teulu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a ffrindiau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. Bydd cyfle i‘r disgyblion sydd wedi cwblhau’r prosiect i ddod a’u gwaith gorffenedig gyda nhw i’w arddangos i weddill </w:t>
                                  </w:r>
                                  <w:r w:rsidR="00281A73">
                                    <w:rPr>
                                      <w:rFonts w:cstheme="minorHAnsi"/>
                                      <w:sz w:val="24"/>
                                    </w:rPr>
                                    <w:t>Cam Cynnydd 2 a 3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ar ddyddiad penodol yn ystod wythnos olaf yr hanner tymor er mwyn dathlu rhannu yr hyn maent wedi ei ddysgu yn ystod y prosiect. Gwelwn hwn fel ffordd o ddathlu eich holl ymdrechion, dyfalbarhad ac ymroddiad wrth ddysgu o adref.</w:t>
                                  </w:r>
                                </w:p>
                                <w:p w14:paraId="657FE245" w14:textId="77777777" w:rsidR="00D844BC" w:rsidRPr="00281A73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1EB6442B" w14:textId="7F28C023" w:rsidR="00D844BC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Yn ystod tymor yr Hydref, mi fydd </w:t>
                                  </w:r>
                                  <w:r w:rsidR="002C3602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1C, 2C, 1E a 3C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yn astudio’r </w:t>
                                  </w:r>
                                  <w:r w:rsidR="00281A73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ardal leol gan gynnwys y gymuned, yr adeiladwaith, y L</w:t>
                                  </w:r>
                                  <w:r w:rsidR="002C3602">
                                    <w:rPr>
                                      <w:rFonts w:cstheme="minorHAnsi"/>
                                      <w:sz w:val="24"/>
                                    </w:rPr>
                                    <w:t>l</w:t>
                                  </w:r>
                                  <w:r w:rsidR="00281A73"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an ac agweddau daearyddol yr ardal. Felly... </w:t>
                                  </w:r>
                                  <w:r w:rsidR="002C3602">
                                    <w:rPr>
                                      <w:rFonts w:cstheme="minorHAnsi"/>
                                      <w:sz w:val="24"/>
                                    </w:rPr>
                                    <w:t>ewch ati i gynllunio cynefin anifail o’r ardal leol.</w:t>
                                  </w:r>
                                </w:p>
                                <w:p w14:paraId="595FF493" w14:textId="2E609072" w:rsidR="002C3602" w:rsidRDefault="002C3602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Dyma rai syniadau i’ch helpu i greu eich gwaith.</w:t>
                                  </w:r>
                                </w:p>
                                <w:p w14:paraId="4992367C" w14:textId="7DEDE0EB" w:rsidR="002C3602" w:rsidRPr="00281A73" w:rsidRDefault="002C3602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Tynnu llun, Llun digidol, fideo, peintio, paper mache,model 3D gyda deunuyddiau ail gylchu. Byddwch yn greadigol a mwynhewch!</w:t>
                                  </w:r>
                                </w:p>
                                <w:p w14:paraId="5161EE60" w14:textId="77777777" w:rsidR="00D844BC" w:rsidRPr="00281A73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Diolch am eich cefnogaeth parhaus a chofiwch, does dim nenfwd!</w:t>
                                  </w:r>
                                </w:p>
                                <w:p w14:paraId="3502C107" w14:textId="77777777" w:rsidR="00D844BC" w:rsidRPr="00281A73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22F5FAAD" w14:textId="3A1C641F" w:rsidR="00D844BC" w:rsidRPr="00281A73" w:rsidRDefault="00D844BC" w:rsidP="00D844BC">
                                  <w:pPr>
                                    <w:pStyle w:val="Heading3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</w:pPr>
                                  <w:r w:rsidRPr="00281A7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 xml:space="preserve">Concept: </w:t>
                                  </w:r>
                                  <w:r w:rsidR="00281A73" w:rsidRPr="00281A7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>Habitat</w:t>
                                  </w:r>
                                  <w:r w:rsidR="009E565C" w:rsidRPr="00281A7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ab/>
                                  </w:r>
                                  <w:r w:rsidR="009E565C" w:rsidRPr="00281A7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ab/>
                                  </w:r>
                                  <w:r w:rsidRPr="00281A73">
                                    <w:rPr>
                                      <w:rFonts w:asciiTheme="minorHAnsi" w:hAnsiTheme="minorHAnsi" w:cstheme="minorHAnsi"/>
                                      <w:b w:val="0"/>
                                      <w:sz w:val="24"/>
                                      <w:szCs w:val="22"/>
                                    </w:rPr>
                                    <w:t xml:space="preserve">Theme: </w:t>
                                  </w:r>
                                  <w:r w:rsidR="00281A73" w:rsidRPr="00281A73">
                                    <w:rPr>
                                      <w:rFonts w:asciiTheme="minorHAnsi" w:hAnsiTheme="minorHAnsi" w:cstheme="minorHAnsi"/>
                                      <w:b w:val="0"/>
                                      <w:sz w:val="24"/>
                                      <w:szCs w:val="22"/>
                                    </w:rPr>
                                    <w:t>Our local area!</w:t>
                                  </w:r>
                                </w:p>
                                <w:p w14:paraId="0C84485A" w14:textId="77777777" w:rsidR="00071FB8" w:rsidRPr="00281A73" w:rsidRDefault="00071FB8" w:rsidP="00071FB8">
                                  <w:pPr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</w:p>
                                <w:p w14:paraId="2E5EF64E" w14:textId="0E850653" w:rsidR="00071FB8" w:rsidRPr="00281A73" w:rsidRDefault="00071FB8" w:rsidP="00F0631D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A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fter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a process of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evaluation and feedback from pupils,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parents,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and teachers, we have decided to </w:t>
                                  </w:r>
                                  <w:r w:rsid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continue with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our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homework format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this year. Instead of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completing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six individual tasks based on each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area of learning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within the half term, we will </w:t>
                                  </w:r>
                                  <w:r w:rsid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continue to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offer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one project within one area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of learning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per half term. It is intended that this approach will continue to ensure collaboration between child and parent and deepen learning while freeing up time to enjoy 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valuable time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with family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and friends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. Pupils who have completed the project</w:t>
                                  </w:r>
                                  <w:r w:rsidR="00CB0639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will have the opportunity to 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bring their finished product to school in order to share and celebrate their work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and learning with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the rest of </w:t>
                                  </w:r>
                                  <w:r w:rsid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progression step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  <w:r w:rsid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2 and 3 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on a specific date during the last week of the half term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.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We see this as a way 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of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celebrat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ing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all your efforts, perseverance and dedication whil</w:t>
                                  </w:r>
                                  <w:r w:rsidR="00751CF5"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>st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  <w:lang w:val="en"/>
                                    </w:rPr>
                                    <w:t xml:space="preserve"> learning from home.</w:t>
                                  </w:r>
                                </w:p>
                                <w:p w14:paraId="0C1BE9FA" w14:textId="77777777" w:rsidR="00071FB8" w:rsidRPr="00281A73" w:rsidRDefault="00071FB8" w:rsidP="00F0631D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6D29439A" w14:textId="5F4BB443" w:rsidR="00F642FD" w:rsidRPr="00F642FD" w:rsidRDefault="00F642FD" w:rsidP="00F642FD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40" w:lineRule="auto"/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</w:pPr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 xml:space="preserve">During the Autumn term, 1C, 2C, 1E and 3C will study the local area including the community, the construction, the </w:t>
                                  </w:r>
                                  <w:proofErr w:type="spellStart"/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Llan</w:t>
                                  </w:r>
                                  <w:proofErr w:type="spellEnd"/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 xml:space="preserve"> and the geographical aspects of the area. 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Can you create</w:t>
                                  </w:r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 xml:space="preserve"> the habitat of an animal from the local </w:t>
                                  </w:r>
                                  <w:r w:rsidR="002046D4"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area?</w:t>
                                  </w:r>
                                </w:p>
                                <w:p w14:paraId="63134AB4" w14:textId="77777777" w:rsidR="00F642FD" w:rsidRPr="00F642FD" w:rsidRDefault="00F642FD" w:rsidP="00F642FD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40" w:lineRule="auto"/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</w:pPr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Here are some ideas to help you create your work.</w:t>
                                  </w:r>
                                </w:p>
                                <w:p w14:paraId="7625BA9F" w14:textId="4F5D1C48" w:rsidR="00F642FD" w:rsidRDefault="00F642FD" w:rsidP="00F642FD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40" w:lineRule="auto"/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</w:pPr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Drawing, Digital photo, video, paintin</w:t>
                                  </w:r>
                                  <w:r w:rsidR="002046D4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g</w:t>
                                  </w:r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,</w:t>
                                  </w:r>
                                  <w:r w:rsidR="002046D4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2046D4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paper</w:t>
                                  </w:r>
                                  <w:proofErr w:type="spellEnd"/>
                                  <w:r w:rsidR="002046D4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mache</w:t>
                                  </w:r>
                                  <w:proofErr w:type="spellEnd"/>
                                  <w:r w:rsidRPr="00F642FD"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  <w:t>, 3D model with recycled materials. Be creative and have fun!</w:t>
                                  </w:r>
                                </w:p>
                                <w:p w14:paraId="4212C73B" w14:textId="77777777" w:rsidR="002046D4" w:rsidRPr="00F642FD" w:rsidRDefault="002046D4" w:rsidP="00F642FD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40" w:lineRule="auto"/>
                                    <w:rPr>
                                      <w:rFonts w:eastAsia="Times New Roman" w:cstheme="minorHAnsi"/>
                                      <w:color w:val="202124"/>
                                      <w:sz w:val="24"/>
                                      <w:szCs w:val="24"/>
                                      <w:lang w:val="en" w:eastAsia="en-GB"/>
                                    </w:rPr>
                                  </w:pPr>
                                </w:p>
                                <w:p w14:paraId="037604E7" w14:textId="6E012284" w:rsidR="00D844BC" w:rsidRPr="00F642FD" w:rsidRDefault="00D844BC" w:rsidP="00F642FD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F642FD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Thank you for your continued support and remember, </w:t>
                                  </w:r>
                                  <w:r w:rsidR="00071FB8" w:rsidRPr="00F642FD">
                                    <w:rPr>
                                      <w:rFonts w:cstheme="minorHAnsi"/>
                                      <w:sz w:val="24"/>
                                    </w:rPr>
                                    <w:t>the</w:t>
                                  </w:r>
                                  <w:r w:rsidRPr="00F642FD">
                                    <w:rPr>
                                      <w:rFonts w:cstheme="minorHAnsi"/>
                                      <w:sz w:val="24"/>
                                    </w:rPr>
                                    <w:t>re is no ceiling!</w:t>
                                  </w:r>
                                </w:p>
                                <w:p w14:paraId="0C0652E6" w14:textId="77777777" w:rsidR="00D844BC" w:rsidRPr="00F642FD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69A6EF09" w14:textId="77777777" w:rsidR="00D844BC" w:rsidRPr="00F642FD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F642FD">
                                    <w:rPr>
                                      <w:rFonts w:cstheme="minorHAnsi"/>
                                      <w:sz w:val="24"/>
                                    </w:rPr>
                                    <w:t>Yn ddiffuant,</w:t>
                                  </w:r>
                                </w:p>
                                <w:p w14:paraId="442D0FED" w14:textId="6C84DADB" w:rsidR="00D844BC" w:rsidRPr="00281A73" w:rsidRDefault="00D844BC" w:rsidP="00D844BC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>Mr</w:t>
                                  </w:r>
                                  <w:r w:rsidR="002046D4">
                                    <w:rPr>
                                      <w:rFonts w:cstheme="minorHAnsi"/>
                                      <w:sz w:val="24"/>
                                    </w:rPr>
                                    <w:t>s Ellis</w:t>
                                  </w:r>
                                  <w:r w:rsidRPr="00281A73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FC8C0E8" w14:textId="77777777" w:rsidR="00D844BC" w:rsidRPr="009226F7" w:rsidRDefault="00D844BC" w:rsidP="00D844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8D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12.25pt;margin-top:25.5pt;width:564.95pt;height:7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t9MAIAAFQEAAAOAAAAZHJzL2Uyb0RvYy54bWysVN9v2jAQfp+0/8Hy+0hgQFt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" filled="f" stroked="f" strokeweight=".5pt">
                      <v:textbox>
                        <w:txbxContent>
                          <w:p w14:paraId="10673082" w14:textId="06D2DD85" w:rsidR="00D844BC" w:rsidRPr="009E565C" w:rsidRDefault="00D844BC" w:rsidP="00D844BC">
                            <w:pPr>
                              <w:pStyle w:val="Heading3"/>
                              <w:rPr>
                                <w:sz w:val="22"/>
                                <w:szCs w:val="22"/>
                              </w:rPr>
                            </w:pPr>
                            <w:r w:rsidRPr="00D844BC">
                              <w:rPr>
                                <w:sz w:val="22"/>
                                <w:szCs w:val="22"/>
                              </w:rPr>
                              <w:t xml:space="preserve">Cysyniad: </w:t>
                            </w:r>
                            <w:r w:rsidR="00281A73">
                              <w:rPr>
                                <w:sz w:val="22"/>
                                <w:szCs w:val="22"/>
                              </w:rPr>
                              <w:t>Cynefin</w:t>
                            </w:r>
                            <w:r w:rsidR="009E565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E565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844BC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Thema: </w:t>
                            </w:r>
                            <w:r w:rsidR="00281A73">
                              <w:rPr>
                                <w:b w:val="0"/>
                                <w:sz w:val="22"/>
                                <w:szCs w:val="22"/>
                              </w:rPr>
                              <w:t>Ein ardal leol!</w:t>
                            </w:r>
                          </w:p>
                          <w:p w14:paraId="61BCAAFD" w14:textId="77777777" w:rsidR="00D844BC" w:rsidRPr="00D844BC" w:rsidRDefault="00D844BC" w:rsidP="00D844B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DF89BDB" w14:textId="6DD12B4E" w:rsidR="00D844BC" w:rsidRPr="00281A73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Ynghlwm a gwerthuso cyson ac adborth disgyblion, rhieni ac athrawon, rydym wedi penderfynu </w:t>
                            </w:r>
                            <w:r w:rsidR="00281A73" w:rsidRPr="00281A73">
                              <w:rPr>
                                <w:rFonts w:cstheme="minorHAnsi"/>
                                <w:sz w:val="24"/>
                              </w:rPr>
                              <w:t>parhau gyda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 ein strwythr gwaith cartref ar gyfer eleni. </w:t>
                            </w:r>
                            <w:r w:rsidR="00281A73" w:rsidRPr="00281A73">
                              <w:rPr>
                                <w:rFonts w:cstheme="minorHAnsi"/>
                                <w:sz w:val="24"/>
                              </w:rPr>
                              <w:t>Fel y gorffennol, y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n hytrach na gosod chwech tasg unigol sydd yn seiliedig ar pob faes dysgu a disgwylir i’w gwblhau o fewn yr hanner tymor, byddwn </w:t>
                            </w:r>
                            <w:r w:rsidR="00281A73" w:rsidRPr="00281A73">
                              <w:rPr>
                                <w:rFonts w:cstheme="minorHAnsi"/>
                                <w:sz w:val="24"/>
                              </w:rPr>
                              <w:t>yn parhau i osod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 un prosiect o fewn un maes dysgu sy’n seiliedig ar waith yr hanner tymor. Y bwriad yw y bydd y dull yma’n parhau i sicrhau’r cydweithio rhwng plentyn a rhiant ac yn dyfnhau’r dysgu tra’n rhyddhau amser i fwynhau gyda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>teulu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</w:rPr>
                              <w:t xml:space="preserve"> a ffrindiau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. Bydd cyfle i‘r disgyblion sydd wedi cwblhau’r prosiect i ddod a’u gwaith gorffenedig gyda nhw i’w arddangos i weddill </w:t>
                            </w:r>
                            <w:r w:rsidR="00281A73">
                              <w:rPr>
                                <w:rFonts w:cstheme="minorHAnsi"/>
                                <w:sz w:val="24"/>
                              </w:rPr>
                              <w:t>Cam Cynnydd 2 a 3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 ar ddyddiad penodol yn ystod wythnos olaf yr hanner tymor er mwyn dathlu rhannu yr hyn maent wedi ei ddysgu yn ystod y prosiect. Gwelwn hwn fel ffordd o ddathlu eich holl ymdrechion, dyfalbarhad ac ymroddiad wrth ddysgu o adref.</w:t>
                            </w:r>
                          </w:p>
                          <w:p w14:paraId="657FE245" w14:textId="77777777" w:rsidR="00D844BC" w:rsidRPr="00281A73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1EB6442B" w14:textId="7F28C023" w:rsidR="00D844BC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Yn ystod tymor yr Hydref, mi fydd </w:t>
                            </w:r>
                            <w:r w:rsidR="002C3602">
                              <w:rPr>
                                <w:rFonts w:cstheme="minorHAnsi"/>
                                <w:sz w:val="24"/>
                              </w:rPr>
                              <w:t xml:space="preserve">1C, 2C, 1E a 3C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yn astudio’r </w:t>
                            </w:r>
                            <w:r w:rsidR="00281A73" w:rsidRPr="00281A73">
                              <w:rPr>
                                <w:rFonts w:cstheme="minorHAnsi"/>
                                <w:sz w:val="24"/>
                              </w:rPr>
                              <w:t>ardal leol gan gynnwys y gymuned, yr adeiladwaith, y L</w:t>
                            </w:r>
                            <w:r w:rsidR="002C3602">
                              <w:rPr>
                                <w:rFonts w:cstheme="minorHAnsi"/>
                                <w:sz w:val="24"/>
                              </w:rPr>
                              <w:t>l</w:t>
                            </w:r>
                            <w:r w:rsidR="00281A73" w:rsidRPr="00281A73">
                              <w:rPr>
                                <w:rFonts w:cstheme="minorHAnsi"/>
                                <w:sz w:val="24"/>
                              </w:rPr>
                              <w:t xml:space="preserve">an ac agweddau daearyddol yr ardal. Felly... </w:t>
                            </w:r>
                            <w:r w:rsidR="002C3602">
                              <w:rPr>
                                <w:rFonts w:cstheme="minorHAnsi"/>
                                <w:sz w:val="24"/>
                              </w:rPr>
                              <w:t>ewch ati i gynllunio cynefin anifail o’r ardal leol.</w:t>
                            </w:r>
                          </w:p>
                          <w:p w14:paraId="595FF493" w14:textId="2E609072" w:rsidR="002C3602" w:rsidRDefault="002C3602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Dyma rai syniadau i’ch helpu i greu eich gwaith.</w:t>
                            </w:r>
                          </w:p>
                          <w:p w14:paraId="4992367C" w14:textId="7DEDE0EB" w:rsidR="002C3602" w:rsidRPr="00281A73" w:rsidRDefault="002C3602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Tynnu llun, Llun digidol, fideo, peintio, paper mache,model 3D gyda deunuyddiau ail gylchu. Byddwch yn greadigol a mwynhewch!</w:t>
                            </w:r>
                          </w:p>
                          <w:p w14:paraId="5161EE60" w14:textId="77777777" w:rsidR="00D844BC" w:rsidRPr="00281A73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>Diolch am eich cefnogaeth parhaus a chofiwch, does dim nenfwd!</w:t>
                            </w:r>
                          </w:p>
                          <w:p w14:paraId="3502C107" w14:textId="77777777" w:rsidR="00D844BC" w:rsidRPr="00281A73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22F5FAAD" w14:textId="3A1C641F" w:rsidR="00D844BC" w:rsidRPr="00281A73" w:rsidRDefault="00D844BC" w:rsidP="00D844BC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</w:pPr>
                            <w:r w:rsidRPr="00281A73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 xml:space="preserve">Concept: </w:t>
                            </w:r>
                            <w:r w:rsidR="00281A73" w:rsidRPr="00281A73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>Habitat</w:t>
                            </w:r>
                            <w:r w:rsidR="009E565C" w:rsidRPr="00281A73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ab/>
                            </w:r>
                            <w:r w:rsidR="009E565C" w:rsidRPr="00281A73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ab/>
                            </w:r>
                            <w:r w:rsidRPr="00281A7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2"/>
                              </w:rPr>
                              <w:t xml:space="preserve">Theme: </w:t>
                            </w:r>
                            <w:r w:rsidR="00281A73" w:rsidRPr="00281A7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2"/>
                              </w:rPr>
                              <w:t>Our local area!</w:t>
                            </w:r>
                          </w:p>
                          <w:p w14:paraId="0C84485A" w14:textId="77777777" w:rsidR="00071FB8" w:rsidRPr="00281A73" w:rsidRDefault="00071FB8" w:rsidP="00071FB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2E5EF64E" w14:textId="0E850653" w:rsidR="00071FB8" w:rsidRPr="00281A73" w:rsidRDefault="00071FB8" w:rsidP="00F0631D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A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fter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a process of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evaluation and feedback from pupils,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parents,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and teachers, we have decided to </w:t>
                            </w:r>
                            <w:r w:rsid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continue with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our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homework format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this year. Instead of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completing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six individual tasks based on each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area of learning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within the half term, we will </w:t>
                            </w:r>
                            <w:r w:rsid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continue to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offer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one project within one area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of learning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per half term. It is intended that this approach will continue to ensure collaboration between child and parent and deepen learning while freeing up time to enjoy 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valuable time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with family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and friends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. Pupils who have completed the project</w:t>
                            </w:r>
                            <w:r w:rsidR="00CB0639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will have the opportunity to 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bring their finished product to school in order to share and celebrate their work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and learning with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the rest of </w:t>
                            </w:r>
                            <w:r w:rsid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progression step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2 and 3 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on a specific date during the last week of the half term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.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We see this as a way 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of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celebrat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ing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all your efforts, perseverance and dedication whil</w:t>
                            </w:r>
                            <w:r w:rsidR="00751CF5"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>st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  <w:lang w:val="en"/>
                              </w:rPr>
                              <w:t xml:space="preserve"> learning from home.</w:t>
                            </w:r>
                          </w:p>
                          <w:p w14:paraId="0C1BE9FA" w14:textId="77777777" w:rsidR="00071FB8" w:rsidRPr="00281A73" w:rsidRDefault="00071FB8" w:rsidP="00F0631D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6D29439A" w14:textId="5F4BB443" w:rsidR="00F642FD" w:rsidRPr="00F642FD" w:rsidRDefault="00F642FD" w:rsidP="00F642F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 xml:space="preserve">During the Autumn term, 1C, 2C, 1E and 3C will study the local area including the community, the construction, the </w:t>
                            </w:r>
                            <w:proofErr w:type="spellStart"/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Llan</w:t>
                            </w:r>
                            <w:proofErr w:type="spellEnd"/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 xml:space="preserve"> and the geographical aspects of the area. </w:t>
                            </w:r>
                            <w:r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Can you create</w:t>
                            </w:r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 xml:space="preserve"> the habitat of an animal from the local </w:t>
                            </w:r>
                            <w:r w:rsidR="002046D4"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area?</w:t>
                            </w:r>
                          </w:p>
                          <w:p w14:paraId="63134AB4" w14:textId="77777777" w:rsidR="00F642FD" w:rsidRPr="00F642FD" w:rsidRDefault="00F642FD" w:rsidP="00F642F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Here are some ideas to help you create your work.</w:t>
                            </w:r>
                          </w:p>
                          <w:p w14:paraId="7625BA9F" w14:textId="4F5D1C48" w:rsidR="00F642FD" w:rsidRDefault="00F642FD" w:rsidP="00F642F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Drawing, Digital photo, video, paintin</w:t>
                            </w:r>
                            <w:r w:rsidR="002046D4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g</w:t>
                            </w:r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,</w:t>
                            </w:r>
                            <w:r w:rsidR="002046D4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 w:rsidR="002046D4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paper</w:t>
                            </w:r>
                            <w:proofErr w:type="spellEnd"/>
                            <w:r w:rsidR="002046D4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mache</w:t>
                            </w:r>
                            <w:proofErr w:type="spellEnd"/>
                            <w:r w:rsidRPr="00F642FD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  <w:t>, 3D model with recycled materials. Be creative and have fun!</w:t>
                            </w:r>
                          </w:p>
                          <w:p w14:paraId="4212C73B" w14:textId="77777777" w:rsidR="002046D4" w:rsidRPr="00F642FD" w:rsidRDefault="002046D4" w:rsidP="00F642F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14:paraId="037604E7" w14:textId="6E012284" w:rsidR="00D844BC" w:rsidRPr="00F642FD" w:rsidRDefault="00D844BC" w:rsidP="00F642FD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642FD">
                              <w:rPr>
                                <w:rFonts w:cstheme="minorHAnsi"/>
                                <w:sz w:val="24"/>
                              </w:rPr>
                              <w:t xml:space="preserve">Thank you for your continued support and remember, </w:t>
                            </w:r>
                            <w:r w:rsidR="00071FB8" w:rsidRPr="00F642FD">
                              <w:rPr>
                                <w:rFonts w:cstheme="minorHAnsi"/>
                                <w:sz w:val="24"/>
                              </w:rPr>
                              <w:t>the</w:t>
                            </w:r>
                            <w:r w:rsidRPr="00F642FD">
                              <w:rPr>
                                <w:rFonts w:cstheme="minorHAnsi"/>
                                <w:sz w:val="24"/>
                              </w:rPr>
                              <w:t>re is no ceiling!</w:t>
                            </w:r>
                          </w:p>
                          <w:p w14:paraId="0C0652E6" w14:textId="77777777" w:rsidR="00D844BC" w:rsidRPr="00F642FD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69A6EF09" w14:textId="77777777" w:rsidR="00D844BC" w:rsidRPr="00F642FD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642FD">
                              <w:rPr>
                                <w:rFonts w:cstheme="minorHAnsi"/>
                                <w:sz w:val="24"/>
                              </w:rPr>
                              <w:t>Yn ddiffuant,</w:t>
                            </w:r>
                          </w:p>
                          <w:p w14:paraId="442D0FED" w14:textId="6C84DADB" w:rsidR="00D844BC" w:rsidRPr="00281A73" w:rsidRDefault="00D844BC" w:rsidP="00D844B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>Mr</w:t>
                            </w:r>
                            <w:r w:rsidR="002046D4">
                              <w:rPr>
                                <w:rFonts w:cstheme="minorHAnsi"/>
                                <w:sz w:val="24"/>
                              </w:rPr>
                              <w:t>s Ellis</w:t>
                            </w:r>
                            <w:r w:rsidRPr="00281A73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0FC8C0E8" w14:textId="77777777" w:rsidR="00D844BC" w:rsidRPr="009226F7" w:rsidRDefault="00D844BC" w:rsidP="00D844B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>Tymor yr Hydref 202</w:t>
            </w:r>
            <w:r w:rsidR="00281A73">
              <w:t>3</w:t>
            </w:r>
            <w:r>
              <w:t>-202</w:t>
            </w:r>
            <w:r w:rsidR="00281A73">
              <w:t>4</w:t>
            </w:r>
          </w:p>
          <w:p w14:paraId="3C59C4E5" w14:textId="3DE06B05" w:rsidR="00D844BC" w:rsidRDefault="00D844BC" w:rsidP="00D844BC">
            <w:pPr>
              <w:pStyle w:val="NoSpacing"/>
              <w:framePr w:hSpace="0" w:wrap="auto" w:vAnchor="margin" w:xAlign="left" w:yAlign="inline"/>
            </w:pPr>
          </w:p>
        </w:tc>
        <w:tc>
          <w:tcPr>
            <w:tcW w:w="5064" w:type="dxa"/>
          </w:tcPr>
          <w:p w14:paraId="5AE369AB" w14:textId="77777777" w:rsidR="00D844BC" w:rsidRPr="000E7E1B" w:rsidRDefault="00D844BC" w:rsidP="00D844BC">
            <w:pPr>
              <w:pStyle w:val="Content"/>
              <w:framePr w:hSpace="0" w:wrap="auto" w:vAnchor="margin" w:xAlign="left" w:yAlign="inline"/>
            </w:pPr>
          </w:p>
          <w:p w14:paraId="6159B536" w14:textId="77777777" w:rsidR="00D844BC" w:rsidRPr="000E7E1B" w:rsidRDefault="00D844BC" w:rsidP="00D844BC">
            <w:pPr>
              <w:pStyle w:val="Content"/>
              <w:framePr w:hSpace="0" w:wrap="auto" w:vAnchor="margin" w:xAlign="left" w:yAlign="inline"/>
            </w:pPr>
          </w:p>
        </w:tc>
      </w:tr>
    </w:tbl>
    <w:p w14:paraId="347157F1" w14:textId="77777777" w:rsidR="009226F7" w:rsidRDefault="009226F7" w:rsidP="009226F7">
      <w:pPr>
        <w:framePr w:hSpace="0" w:wrap="auto" w:vAnchor="margin" w:xAlign="left" w:yAlign="in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335197" wp14:editId="2BCE0AB0">
            <wp:simplePos x="0" y="0"/>
            <wp:positionH relativeFrom="column">
              <wp:posOffset>6045200</wp:posOffset>
            </wp:positionH>
            <wp:positionV relativeFrom="paragraph">
              <wp:posOffset>-292100</wp:posOffset>
            </wp:positionV>
            <wp:extent cx="1184275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waelod y Gart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98">
        <w:rPr>
          <w:noProof/>
        </w:rPr>
        <w:t xml:space="preserve"> </w:t>
      </w:r>
      <w:r w:rsidR="007F6598">
        <w:rPr>
          <w:noProof/>
        </w:rPr>
        <w:drawing>
          <wp:anchor distT="0" distB="0" distL="114300" distR="114300" simplePos="0" relativeHeight="251661311" behindDoc="1" locked="0" layoutInCell="1" allowOverlap="1" wp14:anchorId="1A7CD868" wp14:editId="4286D8C9">
            <wp:simplePos x="0" y="0"/>
            <wp:positionH relativeFrom="column">
              <wp:posOffset>0</wp:posOffset>
            </wp:positionH>
            <wp:positionV relativeFrom="page">
              <wp:posOffset>2370</wp:posOffset>
            </wp:positionV>
            <wp:extent cx="7560310" cy="1428115"/>
            <wp:effectExtent l="57150" t="19050" r="59690" b="95885"/>
            <wp:wrapNone/>
            <wp:docPr id="17" name="Graphic 9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gradient colored graphics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42811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F6598">
        <w:rPr>
          <w:noProof/>
        </w:rPr>
        <w:drawing>
          <wp:anchor distT="0" distB="0" distL="114300" distR="114300" simplePos="0" relativeHeight="251660287" behindDoc="1" locked="0" layoutInCell="1" allowOverlap="1" wp14:anchorId="4A376A0A" wp14:editId="4AEBE55D">
            <wp:simplePos x="0" y="0"/>
            <wp:positionH relativeFrom="column">
              <wp:posOffset>6985</wp:posOffset>
            </wp:positionH>
            <wp:positionV relativeFrom="paragraph">
              <wp:posOffset>9730740</wp:posOffset>
            </wp:positionV>
            <wp:extent cx="6173470" cy="488950"/>
            <wp:effectExtent l="0" t="0" r="0" b="0"/>
            <wp:wrapNone/>
            <wp:docPr id="1" name="Graphic 1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dient colored graphics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88950"/>
                    </a:xfrm>
                    <a:prstGeom prst="rect">
                      <a:avLst/>
                    </a:prstGeom>
                    <a:effectLst>
                      <a:outerShdw blurRad="1016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F6598">
        <w:rPr>
          <w:noProof/>
        </w:rPr>
        <w:t xml:space="preserve"> </w:t>
      </w:r>
      <w:r w:rsidR="000E7E1B">
        <w:rPr>
          <w:noProof/>
        </w:rPr>
        <w:t xml:space="preserve"> </w:t>
      </w:r>
    </w:p>
    <w:sectPr w:rsidR="009226F7" w:rsidSect="000E7E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720" w:right="0" w:bottom="720" w:left="0" w:header="0" w:footer="0" w:gutter="0"/>
      <w:pgBorders w:display="notFirstPage" w:offsetFrom="page">
        <w:right w:val="threeDEmboss" w:sz="48" w:space="24" w:color="005893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7FAD" w14:textId="77777777" w:rsidR="009226F7" w:rsidRDefault="009226F7" w:rsidP="000E7E1B">
      <w:pPr>
        <w:framePr w:hSpace="0" w:wrap="auto" w:vAnchor="margin" w:xAlign="left" w:yAlign="inline"/>
      </w:pPr>
      <w:r>
        <w:separator/>
      </w:r>
    </w:p>
  </w:endnote>
  <w:endnote w:type="continuationSeparator" w:id="0">
    <w:p w14:paraId="1998AF2F" w14:textId="77777777" w:rsidR="009226F7" w:rsidRDefault="009226F7" w:rsidP="000E7E1B">
      <w:pPr>
        <w:framePr w:hSpace="0" w:wrap="auto" w:vAnchor="margin" w:xAlign="left" w:yAlign="in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5174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2D4A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0CE3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F18F" w14:textId="77777777" w:rsidR="009226F7" w:rsidRDefault="009226F7" w:rsidP="000E7E1B">
      <w:pPr>
        <w:framePr w:hSpace="0" w:wrap="auto" w:vAnchor="margin" w:xAlign="left" w:yAlign="inline"/>
      </w:pPr>
      <w:r>
        <w:separator/>
      </w:r>
    </w:p>
  </w:footnote>
  <w:footnote w:type="continuationSeparator" w:id="0">
    <w:p w14:paraId="545367BA" w14:textId="77777777" w:rsidR="009226F7" w:rsidRDefault="009226F7" w:rsidP="000E7E1B">
      <w:pPr>
        <w:framePr w:hSpace="0" w:wrap="auto" w:vAnchor="margin" w:xAlign="left" w:yAlign="in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C583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E4B8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8E684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E1B"/>
    <w:multiLevelType w:val="hybridMultilevel"/>
    <w:tmpl w:val="B524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7"/>
    <w:rsid w:val="00004749"/>
    <w:rsid w:val="00026DB1"/>
    <w:rsid w:val="00071FB8"/>
    <w:rsid w:val="00077CE5"/>
    <w:rsid w:val="00097C6A"/>
    <w:rsid w:val="000B507B"/>
    <w:rsid w:val="000E66AE"/>
    <w:rsid w:val="000E7E1B"/>
    <w:rsid w:val="00121187"/>
    <w:rsid w:val="001434DE"/>
    <w:rsid w:val="00145DE2"/>
    <w:rsid w:val="001535F3"/>
    <w:rsid w:val="001564AA"/>
    <w:rsid w:val="00172642"/>
    <w:rsid w:val="001D12C9"/>
    <w:rsid w:val="001E10B7"/>
    <w:rsid w:val="001E793D"/>
    <w:rsid w:val="002046D4"/>
    <w:rsid w:val="002113B6"/>
    <w:rsid w:val="00231C9E"/>
    <w:rsid w:val="00232C41"/>
    <w:rsid w:val="00253349"/>
    <w:rsid w:val="002575CE"/>
    <w:rsid w:val="002679F5"/>
    <w:rsid w:val="00281A73"/>
    <w:rsid w:val="00291927"/>
    <w:rsid w:val="002B565A"/>
    <w:rsid w:val="002C064F"/>
    <w:rsid w:val="002C3602"/>
    <w:rsid w:val="002E53C4"/>
    <w:rsid w:val="002E5BC7"/>
    <w:rsid w:val="002E635C"/>
    <w:rsid w:val="0032363F"/>
    <w:rsid w:val="003476AA"/>
    <w:rsid w:val="003624A0"/>
    <w:rsid w:val="00382592"/>
    <w:rsid w:val="003A5D82"/>
    <w:rsid w:val="003B1299"/>
    <w:rsid w:val="003C7C80"/>
    <w:rsid w:val="00423824"/>
    <w:rsid w:val="00424685"/>
    <w:rsid w:val="00426104"/>
    <w:rsid w:val="00433DA7"/>
    <w:rsid w:val="00463797"/>
    <w:rsid w:val="00492612"/>
    <w:rsid w:val="004B77A0"/>
    <w:rsid w:val="004E2E6C"/>
    <w:rsid w:val="005545BE"/>
    <w:rsid w:val="00572FE2"/>
    <w:rsid w:val="005A7F8D"/>
    <w:rsid w:val="005B157A"/>
    <w:rsid w:val="005B202F"/>
    <w:rsid w:val="005E036A"/>
    <w:rsid w:val="005E383E"/>
    <w:rsid w:val="0063431F"/>
    <w:rsid w:val="006669FF"/>
    <w:rsid w:val="00684318"/>
    <w:rsid w:val="006855AC"/>
    <w:rsid w:val="0069576C"/>
    <w:rsid w:val="006A746E"/>
    <w:rsid w:val="006B2063"/>
    <w:rsid w:val="0074776E"/>
    <w:rsid w:val="00751CF5"/>
    <w:rsid w:val="00755E58"/>
    <w:rsid w:val="007604B3"/>
    <w:rsid w:val="00773DAF"/>
    <w:rsid w:val="007E07AB"/>
    <w:rsid w:val="007F44C2"/>
    <w:rsid w:val="007F6598"/>
    <w:rsid w:val="008100A9"/>
    <w:rsid w:val="00872F8D"/>
    <w:rsid w:val="00895153"/>
    <w:rsid w:val="008D738B"/>
    <w:rsid w:val="008E0B48"/>
    <w:rsid w:val="00913A62"/>
    <w:rsid w:val="0092171B"/>
    <w:rsid w:val="009226F7"/>
    <w:rsid w:val="00963B73"/>
    <w:rsid w:val="00996CDE"/>
    <w:rsid w:val="009B7712"/>
    <w:rsid w:val="009D0504"/>
    <w:rsid w:val="009E1FFE"/>
    <w:rsid w:val="009E565C"/>
    <w:rsid w:val="009F1293"/>
    <w:rsid w:val="00A25F60"/>
    <w:rsid w:val="00A3358E"/>
    <w:rsid w:val="00A45F68"/>
    <w:rsid w:val="00A540F3"/>
    <w:rsid w:val="00A54276"/>
    <w:rsid w:val="00A902AC"/>
    <w:rsid w:val="00A94C12"/>
    <w:rsid w:val="00AB076F"/>
    <w:rsid w:val="00AB3207"/>
    <w:rsid w:val="00AD40CE"/>
    <w:rsid w:val="00AE3657"/>
    <w:rsid w:val="00B15367"/>
    <w:rsid w:val="00B26E63"/>
    <w:rsid w:val="00B46BF9"/>
    <w:rsid w:val="00B6394B"/>
    <w:rsid w:val="00B733A6"/>
    <w:rsid w:val="00BF4D3C"/>
    <w:rsid w:val="00C17266"/>
    <w:rsid w:val="00C26557"/>
    <w:rsid w:val="00C47D83"/>
    <w:rsid w:val="00C65258"/>
    <w:rsid w:val="00C83F0D"/>
    <w:rsid w:val="00CB0639"/>
    <w:rsid w:val="00CF7075"/>
    <w:rsid w:val="00D258B3"/>
    <w:rsid w:val="00D34398"/>
    <w:rsid w:val="00D41D7D"/>
    <w:rsid w:val="00D42D06"/>
    <w:rsid w:val="00D50C10"/>
    <w:rsid w:val="00D53223"/>
    <w:rsid w:val="00D62E0D"/>
    <w:rsid w:val="00D76202"/>
    <w:rsid w:val="00D844BC"/>
    <w:rsid w:val="00D85071"/>
    <w:rsid w:val="00D87C3D"/>
    <w:rsid w:val="00E06A1C"/>
    <w:rsid w:val="00E435C1"/>
    <w:rsid w:val="00E44A26"/>
    <w:rsid w:val="00E453E3"/>
    <w:rsid w:val="00E56946"/>
    <w:rsid w:val="00E6562B"/>
    <w:rsid w:val="00E7129A"/>
    <w:rsid w:val="00EA37D7"/>
    <w:rsid w:val="00EA64A3"/>
    <w:rsid w:val="00EF1777"/>
    <w:rsid w:val="00F070F2"/>
    <w:rsid w:val="00F11C4B"/>
    <w:rsid w:val="00F24237"/>
    <w:rsid w:val="00F642FD"/>
    <w:rsid w:val="00FC0071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A26C6"/>
  <w15:docId w15:val="{373406BA-2DCB-4CF8-8E23-04D3CE9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E1B"/>
    <w:pPr>
      <w:framePr w:hSpace="180" w:wrap="around" w:vAnchor="text" w:hAnchor="text" w:x="1051" w:y="925"/>
      <w:spacing w:after="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E1B"/>
    <w:pPr>
      <w:keepNext/>
      <w:keepLines/>
      <w:framePr w:wrap="around"/>
      <w:outlineLvl w:val="0"/>
    </w:pPr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1B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0084DC" w:themeColor="accent1" w:themeShade="BF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E7E1B"/>
    <w:pPr>
      <w:framePr w:wrap="around" w:y="334"/>
      <w:outlineLvl w:val="2"/>
    </w:pPr>
    <w:rPr>
      <w:b/>
      <w:color w:val="292561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B1"/>
  </w:style>
  <w:style w:type="paragraph" w:styleId="Footer">
    <w:name w:val="footer"/>
    <w:basedOn w:val="Normal"/>
    <w:link w:val="Footer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B1"/>
  </w:style>
  <w:style w:type="character" w:styleId="PlaceholderText">
    <w:name w:val="Placeholder Text"/>
    <w:basedOn w:val="DefaultParagraphFont"/>
    <w:uiPriority w:val="99"/>
    <w:semiHidden/>
    <w:rsid w:val="00B733A6"/>
    <w:rPr>
      <w:color w:val="808080"/>
    </w:rPr>
  </w:style>
  <w:style w:type="table" w:styleId="TableGrid">
    <w:name w:val="Table Grid"/>
    <w:basedOn w:val="TableNormal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253349"/>
    <w:pPr>
      <w:framePr w:wrap="around"/>
      <w:spacing w:after="200" w:line="276" w:lineRule="auto"/>
      <w:ind w:left="0"/>
    </w:pPr>
    <w:rPr>
      <w:rFonts w:cstheme="minorHAnsi"/>
      <w:b/>
      <w:color w:val="1E1B48" w:themeColor="text2" w:themeShade="BF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253349"/>
    <w:rPr>
      <w:rFonts w:cstheme="minorHAnsi"/>
      <w:b/>
      <w:color w:val="1E1B48" w:themeColor="text2" w:themeShade="BF"/>
      <w:sz w:val="20"/>
      <w:szCs w:val="20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253349"/>
    <w:pPr>
      <w:framePr w:wrap="around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C9E"/>
    <w:pPr>
      <w:framePr w:wrap="around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E7E1B"/>
    <w:rPr>
      <w:rFonts w:asciiTheme="majorHAnsi" w:eastAsiaTheme="majorEastAsia" w:hAnsiTheme="majorHAnsi" w:cstheme="majorBidi"/>
      <w:color w:val="0084D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NoSpacing">
    <w:name w:val="No Spacing"/>
    <w:basedOn w:val="Normal"/>
    <w:uiPriority w:val="1"/>
    <w:qFormat/>
    <w:rsid w:val="000E7E1B"/>
    <w:pPr>
      <w:framePr w:wrap="around" w:y="334"/>
    </w:pPr>
  </w:style>
  <w:style w:type="paragraph" w:customStyle="1" w:styleId="Content">
    <w:name w:val="Content"/>
    <w:basedOn w:val="Normal"/>
    <w:link w:val="ContentChar"/>
    <w:qFormat/>
    <w:rsid w:val="000E7E1B"/>
    <w:pPr>
      <w:framePr w:wrap="around" w:y="334"/>
      <w:spacing w:after="160"/>
    </w:pPr>
    <w:rPr>
      <w:sz w:val="24"/>
      <w:szCs w:val="24"/>
    </w:rPr>
  </w:style>
  <w:style w:type="character" w:customStyle="1" w:styleId="ContentChar">
    <w:name w:val="Content Char"/>
    <w:basedOn w:val="DefaultParagraphFont"/>
    <w:link w:val="Content"/>
    <w:rsid w:val="000E7E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12C9"/>
    <w:pPr>
      <w:framePr w:wrap="around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C9"/>
    <w:rPr>
      <w:color w:val="60C5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FE2"/>
    <w:rPr>
      <w:color w:val="60C5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ones\AppData\Roaming\Microsoft\Templates\Business%20letter%20(blue%20border%20and%20color%20gradient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[select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62A4FAB33D4428C5F838D3D618947" ma:contentTypeVersion="16" ma:contentTypeDescription="Create a new document." ma:contentTypeScope="" ma:versionID="585dde1add32966d491d6e2834e97806">
  <xsd:schema xmlns:xsd="http://www.w3.org/2001/XMLSchema" xmlns:xs="http://www.w3.org/2001/XMLSchema" xmlns:p="http://schemas.microsoft.com/office/2006/metadata/properties" xmlns:ns3="e1d162b1-9254-4e67-9f1b-5867317ebb6a" xmlns:ns4="d44932fc-2774-452a-b863-7b40bf47b207" targetNamespace="http://schemas.microsoft.com/office/2006/metadata/properties" ma:root="true" ma:fieldsID="f9e31521e92771e82bee603a4670524e" ns3:_="" ns4:_="">
    <xsd:import namespace="e1d162b1-9254-4e67-9f1b-5867317ebb6a"/>
    <xsd:import namespace="d44932fc-2774-452a-b863-7b40bf47b2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62b1-9254-4e67-9f1b-5867317eb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932fc-2774-452a-b863-7b40bf47b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162b1-9254-4e67-9f1b-5867317ebb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6885D0-B51E-4BA8-AEBF-A7C73C738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62b1-9254-4e67-9f1b-5867317ebb6a"/>
    <ds:schemaRef ds:uri="d44932fc-2774-452a-b863-7b40bf47b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95CB9-1C25-4C8D-8DBB-8DC4181975C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44932fc-2774-452a-b863-7b40bf47b207"/>
    <ds:schemaRef ds:uri="e1d162b1-9254-4e67-9f1b-5867317ebb6a"/>
  </ds:schemaRefs>
</ds:datastoreItem>
</file>

<file path=customXml/itemProps4.xml><?xml version="1.0" encoding="utf-8"?>
<ds:datastoreItem xmlns:ds="http://schemas.openxmlformats.org/officeDocument/2006/customXml" ds:itemID="{D869D68F-25D1-4AD2-9985-2F080078DE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4F76BE-47C1-4799-8A5E-09698415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(blue border and color gradient)</Template>
  <TotalTime>25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Jones</dc:creator>
  <cp:lastModifiedBy>A Ellis (Ysgol Gynradd Gwaelod y Garth Primary School)</cp:lastModifiedBy>
  <cp:revision>6</cp:revision>
  <dcterms:created xsi:type="dcterms:W3CDTF">2023-09-19T10:27:00Z</dcterms:created>
  <dcterms:modified xsi:type="dcterms:W3CDTF">2023-09-21T09:08:00Z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0x01010064062A4FAB33D4428C5F838D3D618947</vt:lpwstr>
  </property>
</Properties>
</file>